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Freedom Fi 2021 Fall: USER MANUAL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u w:val="single"/>
          <w:rtl w:val="0"/>
        </w:rPr>
        <w:t xml:space="preserve">Home page</w:t>
      </w:r>
      <w:r w:rsidDel="00000000" w:rsidR="00000000" w:rsidRPr="00000000">
        <w:rPr>
          <w:rtl w:val="0"/>
        </w:rPr>
        <w:t xml:space="preserve">:</w:t>
      </w:r>
    </w:p>
    <w:p w:rsidR="00000000" w:rsidDel="00000000" w:rsidP="00000000" w:rsidRDefault="00000000" w:rsidRPr="00000000" w14:paraId="00000004">
      <w:pPr>
        <w:rPr/>
      </w:pPr>
      <w:r w:rsidDel="00000000" w:rsidR="00000000" w:rsidRPr="00000000">
        <w:rPr>
          <w:rtl w:val="0"/>
        </w:rPr>
        <w:t xml:space="preserve">Opening up the app will greet you to the home page and in the interest of client privacy there will be no user login necessary. The home page includes the country selection tool, the mission statement of Freedom Fi, a VPN installation guide, and a future roadmap of further features yet to be implemented.</w:t>
      </w:r>
      <w:r w:rsidDel="00000000" w:rsidR="00000000" w:rsidRPr="00000000">
        <w:rPr/>
        <w:drawing>
          <wp:inline distB="114300" distT="114300" distL="114300" distR="114300">
            <wp:extent cx="5943600" cy="28702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943600" cy="28702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u w:val="single"/>
        </w:rPr>
      </w:pPr>
      <w:r w:rsidDel="00000000" w:rsidR="00000000" w:rsidRPr="00000000">
        <w:rPr>
          <w:b w:val="1"/>
          <w:u w:val="single"/>
          <w:rtl w:val="0"/>
        </w:rPr>
        <w:t xml:space="preserve">Selection page:</w:t>
      </w:r>
    </w:p>
    <w:p w:rsidR="00000000" w:rsidDel="00000000" w:rsidP="00000000" w:rsidRDefault="00000000" w:rsidRPr="00000000" w14:paraId="00000009">
      <w:pPr>
        <w:rPr/>
      </w:pPr>
      <w:r w:rsidDel="00000000" w:rsidR="00000000" w:rsidRPr="00000000">
        <w:rPr>
          <w:rtl w:val="0"/>
        </w:rPr>
        <w:t xml:space="preserve">Clicking on “Select Your Country” will open up this list of countries that are available to view.</w:t>
      </w:r>
    </w:p>
    <w:p w:rsidR="00000000" w:rsidDel="00000000" w:rsidP="00000000" w:rsidRDefault="00000000" w:rsidRPr="00000000" w14:paraId="0000000A">
      <w:pPr>
        <w:rPr>
          <w:b w:val="1"/>
        </w:rPr>
      </w:pPr>
      <w:r w:rsidDel="00000000" w:rsidR="00000000" w:rsidRPr="00000000">
        <w:rPr>
          <w:b w:val="1"/>
        </w:rPr>
        <w:drawing>
          <wp:inline distB="114300" distT="114300" distL="114300" distR="114300">
            <wp:extent cx="5943600" cy="2857500"/>
            <wp:effectExtent b="0" l="0" r="0" t="0"/>
            <wp:docPr id="5"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943600" cy="2857500"/>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b w:val="1"/>
          <w:u w:val="single"/>
        </w:rPr>
      </w:pPr>
      <w:r w:rsidDel="00000000" w:rsidR="00000000" w:rsidRPr="00000000">
        <w:rPr>
          <w:b w:val="1"/>
          <w:u w:val="single"/>
          <w:rtl w:val="0"/>
        </w:rPr>
        <w:t xml:space="preserve">Country page:</w:t>
      </w:r>
    </w:p>
    <w:p w:rsidR="00000000" w:rsidDel="00000000" w:rsidP="00000000" w:rsidRDefault="00000000" w:rsidRPr="00000000" w14:paraId="0000000D">
      <w:pPr>
        <w:rPr/>
      </w:pPr>
      <w:r w:rsidDel="00000000" w:rsidR="00000000" w:rsidRPr="00000000">
        <w:rPr>
          <w:rtl w:val="0"/>
        </w:rPr>
        <w:t xml:space="preserve">The selected country will then bring up this page where the user will be able to view any significant notes about the country, its Index of Freedom, the state of the press, as well as any filtering done to the media. This information was provided by non-profit organizations that are monitoring the situation of multiple countries where media is thought to be censored.</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drawing>
          <wp:inline distB="114300" distT="114300" distL="114300" distR="114300">
            <wp:extent cx="5943600" cy="2870200"/>
            <wp:effectExtent b="0" l="0" r="0" t="0"/>
            <wp:docPr id="2" name="image5.jpg"/>
            <a:graphic>
              <a:graphicData uri="http://schemas.openxmlformats.org/drawingml/2006/picture">
                <pic:pic>
                  <pic:nvPicPr>
                    <pic:cNvPr id="0" name="image5.jpg"/>
                    <pic:cNvPicPr preferRelativeResize="0"/>
                  </pic:nvPicPr>
                  <pic:blipFill>
                    <a:blip r:embed="rId8"/>
                    <a:srcRect b="0" l="0" r="0" t="0"/>
                    <a:stretch>
                      <a:fillRect/>
                    </a:stretch>
                  </pic:blipFill>
                  <pic:spPr>
                    <a:xfrm>
                      <a:off x="0" y="0"/>
                      <a:ext cx="5943600" cy="287020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u w:val="single"/>
        </w:rPr>
      </w:pPr>
      <w:r w:rsidDel="00000000" w:rsidR="00000000" w:rsidRPr="00000000">
        <w:rPr>
          <w:b w:val="1"/>
          <w:u w:val="single"/>
          <w:rtl w:val="0"/>
        </w:rPr>
        <w:t xml:space="preserve">News page:</w:t>
      </w:r>
    </w:p>
    <w:p w:rsidR="00000000" w:rsidDel="00000000" w:rsidP="00000000" w:rsidRDefault="00000000" w:rsidRPr="00000000" w14:paraId="00000013">
      <w:pPr>
        <w:rPr/>
      </w:pPr>
      <w:r w:rsidDel="00000000" w:rsidR="00000000" w:rsidRPr="00000000">
        <w:rPr>
          <w:rtl w:val="0"/>
        </w:rPr>
        <w:t xml:space="preserve">Displays reports from netblocks, regarding internet censorship news.</w:t>
      </w:r>
    </w:p>
    <w:p w:rsidR="00000000" w:rsidDel="00000000" w:rsidP="00000000" w:rsidRDefault="00000000" w:rsidRPr="00000000" w14:paraId="00000014">
      <w:pPr>
        <w:rPr/>
      </w:pPr>
      <w:r w:rsidDel="00000000" w:rsidR="00000000" w:rsidRPr="00000000">
        <w:rPr/>
        <w:drawing>
          <wp:inline distB="114300" distT="114300" distL="114300" distR="114300">
            <wp:extent cx="5943600" cy="2171700"/>
            <wp:effectExtent b="0" l="0" r="0" t="0"/>
            <wp:docPr id="4" name="image4.jpg"/>
            <a:graphic>
              <a:graphicData uri="http://schemas.openxmlformats.org/drawingml/2006/picture">
                <pic:pic>
                  <pic:nvPicPr>
                    <pic:cNvPr id="0" name="image4.jpg"/>
                    <pic:cNvPicPr preferRelativeResize="0"/>
                  </pic:nvPicPr>
                  <pic:blipFill>
                    <a:blip r:embed="rId9"/>
                    <a:srcRect b="0" l="0" r="0" t="0"/>
                    <a:stretch>
                      <a:fillRect/>
                    </a:stretch>
                  </pic:blipFill>
                  <pic:spPr>
                    <a:xfrm>
                      <a:off x="0" y="0"/>
                      <a:ext cx="5943600" cy="217170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u w:val="single"/>
        </w:rPr>
      </w:pPr>
      <w:r w:rsidDel="00000000" w:rsidR="00000000" w:rsidRPr="00000000">
        <w:rPr>
          <w:b w:val="1"/>
          <w:u w:val="single"/>
          <w:rtl w:val="0"/>
        </w:rPr>
        <w:t xml:space="preserve">Details page:</w:t>
      </w:r>
    </w:p>
    <w:p w:rsidR="00000000" w:rsidDel="00000000" w:rsidP="00000000" w:rsidRDefault="00000000" w:rsidRPr="00000000" w14:paraId="0000001D">
      <w:pPr>
        <w:rPr/>
      </w:pPr>
      <w:r w:rsidDel="00000000" w:rsidR="00000000" w:rsidRPr="00000000">
        <w:rPr>
          <w:rtl w:val="0"/>
        </w:rPr>
        <w:t xml:space="preserve">This page will display the Netblocks information that was acquired through the twitter API call. It currently lists an index number (which will be removed from the visible UI in the future), the contents of the tweet, as well as the link provided to let the user delve further into the issue should they choose to.</w:t>
      </w:r>
      <w:r w:rsidDel="00000000" w:rsidR="00000000" w:rsidRPr="00000000">
        <w:rPr>
          <w:b w:val="1"/>
        </w:rPr>
        <w:drawing>
          <wp:inline distB="114300" distT="114300" distL="114300" distR="114300">
            <wp:extent cx="5943600" cy="2870200"/>
            <wp:effectExtent b="0" l="0" r="0" t="0"/>
            <wp:docPr id="3" name="image3.jpg"/>
            <a:graphic>
              <a:graphicData uri="http://schemas.openxmlformats.org/drawingml/2006/picture">
                <pic:pic>
                  <pic:nvPicPr>
                    <pic:cNvPr id="0" name="image3.jpg"/>
                    <pic:cNvPicPr preferRelativeResize="0"/>
                  </pic:nvPicPr>
                  <pic:blipFill>
                    <a:blip r:embed="rId10"/>
                    <a:srcRect b="0" l="0" r="0" t="0"/>
                    <a:stretch>
                      <a:fillRect/>
                    </a:stretch>
                  </pic:blipFill>
                  <pic:spPr>
                    <a:xfrm>
                      <a:off x="0" y="0"/>
                      <a:ext cx="5943600" cy="28702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b w:val="1"/>
      <w:sz w:val="28"/>
      <w:szCs w:val="28"/>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3.jpg"/><Relationship Id="rId9" Type="http://schemas.openxmlformats.org/officeDocument/2006/relationships/image" Target="media/image4.jpg"/><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